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8BC" w:rsidRDefault="007418BC" w:rsidP="007418BC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538955" cy="2505529"/>
            <wp:effectExtent l="19050" t="0" r="0" b="0"/>
            <wp:docPr id="193" name="Рисунок 193" descr="D:\Работы\Другие берега 3\для видео\8uRuNRmcP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D:\Работы\Другие берега 3\для видео\8uRuNRmcPr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09" cy="250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7A" w:rsidRDefault="007418BC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Другие берега - это бренд одежды со смыслом.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Другие берега - это история дружбы людей с ментальными особенностями развития, участников клуба «Грани», и профессиональных дизайнеров – Ксении Новиковой и Дарьи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Растуниной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  <w:t> В городе Иваново уже более 8 лет есть необычный клуб, который объединяет семьи воспитывающие детей с особенностями развития. Клуб посещают ребята с разными заболеваниями – аутизм, ДЦП, синдром Дауна, заболевания внутренних органов. В клубе проходят занятия, на которых они учатся самостоятельно готовить еду, вышивать, плести, рисовать, писать тексты, общаться, дружить и налаживать связь с окружающим миром.</w:t>
      </w:r>
      <w:r>
        <w:rPr>
          <w:rFonts w:ascii="Arial" w:hAnsi="Arial" w:cs="Arial"/>
          <w:color w:val="000000"/>
          <w:shd w:val="clear" w:color="auto" w:fill="FFFFFF"/>
        </w:rPr>
        <w:br/>
        <w:t xml:space="preserve"> Уже более 5 лет мы дружим с клубом, руководителями клуба и ребятами. Мы – Дарья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Растунина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и Ксения Новикова – профессиональные дизайнеры и художники. У каждой за плечами есть авторские проекты, выставки и победы в международных конкурсах, но опыт работы с особенными людьми был для нас первым. Начался он со знакомства с Анной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Огурцовой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– первым руководителем клуба, она пригласила нас проводить с ребятами занятия по рисованию, и подумать над совместным творческим проектом, это было первое столкновение с проблемой аутизма.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  <w:t>  Итогом занятий стала выставка рисунков "Другие берега". На протяжении полугода мы занимались с ребятами живописью и графикой, темы, форматы листов, материалы, приемы, были совершенно разные. Главное было при помощи искусства "перейти на тот берег", увидеть и показать окружающим внутренний богатый мир необычных ребят. И нам это удалось! Работы получились невероятно интересные и выразительные! Выставка пользовалась большим успехом и была представлена во многих государственных музеях золотого кольца.</w:t>
      </w:r>
      <w:r>
        <w:rPr>
          <w:rFonts w:ascii="Arial" w:hAnsi="Arial" w:cs="Arial"/>
          <w:color w:val="000000"/>
          <w:shd w:val="clear" w:color="auto" w:fill="FFFFFF"/>
        </w:rPr>
        <w:br/>
        <w:t xml:space="preserve"> Новым этапом развития проекта была коллекция одежды «Под пеленой дождя». Работы с выставки «Другие берега», а также абсолютно новые произведения были трансформированы в рисунки для ткани и одежды. Результатом совместной деятельности молодых талантливых аутентичных художников - участников клуба "Грани" и нас, молодых дизайнеров - Ксении Новиковой и Дарьи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Растуниной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, стала коллекция одежды. Она состоит из 30 моделей, платья повседневные и вечерние, легкие костюмы,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свитшоты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, худи.</w:t>
      </w:r>
      <w:r>
        <w:rPr>
          <w:rFonts w:ascii="Arial" w:hAnsi="Arial" w:cs="Arial"/>
          <w:color w:val="000000"/>
          <w:shd w:val="clear" w:color="auto" w:fill="FFFFFF"/>
        </w:rPr>
        <w:br/>
        <w:t xml:space="preserve">  Вторая инклюзивная коллекция молодежной одежды со смыслом от проекта «Другие берега» называлась «Подводные сады аквалангиста». На этот раз мы предложили ребятам, на занятиях по рисунку и живописи, тему подводного мира, морских жителей и фантастических существ, которые могут ожидать и подстерегать при погружении на дно океана. Новая коллекция погружает в водную стихию и рассказывает романтичную историю одного аквалангиста, который для своей возлюбленной на глубине океана создает фантастический сад! Вещи в коллекции максимально комфортные утилитарные с лаконичным дизайном, и изюминкой в качестве авторских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принтов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разработанных на </w:t>
      </w:r>
      <w:r>
        <w:rPr>
          <w:rFonts w:ascii="Arial" w:hAnsi="Arial" w:cs="Arial"/>
          <w:color w:val="000000"/>
          <w:shd w:val="clear" w:color="auto" w:fill="FFFFFF"/>
        </w:rPr>
        <w:lastRenderedPageBreak/>
        <w:t xml:space="preserve">основе рисунков участников клуба «Грани». Коллекция состоит из 20 образов, в основу положены плечевые изделия,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свитшоты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, худи, туники, трикотажные платья.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  <w:t>Модели бренда «Другие берега» принимали участие и победили во многих конкурсах:</w:t>
      </w:r>
      <w:r>
        <w:rPr>
          <w:rFonts w:ascii="Arial" w:hAnsi="Arial" w:cs="Arial"/>
          <w:color w:val="000000"/>
          <w:shd w:val="clear" w:color="auto" w:fill="FFFFFF"/>
        </w:rPr>
        <w:br/>
        <w:t>- «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Иваново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.Т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>екстильная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столица», г. Иваново, 2017 г. (Специальный приз от Майи Кузнецовой).</w:t>
      </w:r>
      <w:r>
        <w:rPr>
          <w:rFonts w:ascii="Arial" w:hAnsi="Arial" w:cs="Arial"/>
          <w:color w:val="000000"/>
          <w:shd w:val="clear" w:color="auto" w:fill="FFFFFF"/>
        </w:rPr>
        <w:br/>
        <w:t xml:space="preserve">- «Поколение NEXT», Санкт-Петербург,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спец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>. приз 2017г.</w:t>
      </w:r>
      <w:r>
        <w:rPr>
          <w:rFonts w:ascii="Arial" w:hAnsi="Arial" w:cs="Arial"/>
          <w:color w:val="000000"/>
          <w:shd w:val="clear" w:color="auto" w:fill="FFFFFF"/>
        </w:rPr>
        <w:br/>
        <w:t xml:space="preserve">- Международный конкурс «Экзерсис», Москва, ВДХН, 1место, 2017г.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(Специальный приз от Людмилы Мезенцевой, прохождение стажировки в модном доме Л.М. Мезенцевой, ТМ.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«Веретено».)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br/>
        <w:t xml:space="preserve">- «Русский силуэт», финал, Москва 2017-2018 г. г. (Специальный приз от Елены Малышевой, разработка авторских образов для съемок телепередач на 1 канале «Жить здорово»;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Александы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Калошиной «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Солстудио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», разработка дизайнов, для парижской выставки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Premier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Vision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.)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  <w:t>В данный момент мы развиваем бренд одежды «Другие берега». Это одежда со смыслом и с большой историей о дружбе и творчестве. Мы хотим, чтобы особенные люди могли при помощи своего творчества зарабатывать для улучшения качества жизни и помощи своим родителям. С каждого проданного изделия мы отчисляем процент автору рисунка, в качестве авторского гонорара. Каждое изделие отшивается специально, лично для Вас. Каждая вещь несет частичку любви и рассказывает историю дружбы и творческого союза.</w:t>
      </w:r>
    </w:p>
    <w:p w:rsidR="00814D18" w:rsidRDefault="007418BC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Коллекции одежды «Другие берега» рассчитаны на младшую и среднюю возрастную группы. </w:t>
      </w:r>
    </w:p>
    <w:p w:rsidR="00814D18" w:rsidRDefault="00814D18">
      <w:pPr>
        <w:rPr>
          <w:rFonts w:ascii="Arial" w:hAnsi="Arial" w:cs="Arial"/>
          <w:color w:val="000000"/>
          <w:shd w:val="clear" w:color="auto" w:fill="FFFFFF"/>
        </w:rPr>
      </w:pPr>
    </w:p>
    <w:p w:rsidR="007418BC" w:rsidRDefault="00814D18">
      <w:pPr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959095"/>
            <wp:effectExtent l="19050" t="0" r="3175" b="0"/>
            <wp:docPr id="11" name="Рисунок 194" descr="D:\Работы\Другие берега 3\для видео\rE1JraUCg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D:\Работы\Другие берега 3\для видео\rE1JraUCg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BC" w:rsidRDefault="00A54592">
      <w:r>
        <w:rPr>
          <w:noProof/>
          <w:lang w:eastAsia="ru-RU"/>
        </w:rPr>
        <w:lastRenderedPageBreak/>
        <w:drawing>
          <wp:inline distT="0" distB="0" distL="0" distR="0">
            <wp:extent cx="5940425" cy="3959095"/>
            <wp:effectExtent l="19050" t="0" r="3175" b="0"/>
            <wp:docPr id="195" name="Рисунок 195" descr="D:\Работы\Другие берега 3\для видео\mBzLU0vJk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D:\Работы\Другие берега 3\для видео\mBzLU0vJk9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92" w:rsidRDefault="00A54592">
      <w:r>
        <w:rPr>
          <w:noProof/>
          <w:lang w:eastAsia="ru-RU"/>
        </w:rPr>
        <w:drawing>
          <wp:inline distT="0" distB="0" distL="0" distR="0">
            <wp:extent cx="5940425" cy="3960206"/>
            <wp:effectExtent l="19050" t="0" r="3175" b="0"/>
            <wp:docPr id="196" name="Рисунок 196" descr="D:\Работы\Другие берега 3\для видео\8ZigpcCYs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D:\Работы\Другие берега 3\для видео\8ZigpcCYsX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92" w:rsidRDefault="00C50366">
      <w:r>
        <w:rPr>
          <w:noProof/>
          <w:lang w:eastAsia="ru-RU"/>
        </w:rPr>
        <w:lastRenderedPageBreak/>
        <w:drawing>
          <wp:inline distT="0" distB="0" distL="0" distR="0">
            <wp:extent cx="5940425" cy="4404484"/>
            <wp:effectExtent l="19050" t="0" r="3175" b="0"/>
            <wp:docPr id="197" name="Рисунок 197" descr="D:\Работы\Другие берега 3\для видео\aoXA4H6A-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D:\Работы\Другие берега 3\для видео\aoXA4H6A-f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66" w:rsidRDefault="00C50366">
      <w:r>
        <w:rPr>
          <w:noProof/>
          <w:lang w:eastAsia="ru-RU"/>
        </w:rPr>
        <w:drawing>
          <wp:inline distT="0" distB="0" distL="0" distR="0">
            <wp:extent cx="5940425" cy="3960608"/>
            <wp:effectExtent l="19050" t="0" r="3175" b="0"/>
            <wp:docPr id="198" name="Рисунок 198" descr="D:\Работы\Другие берега 3\для видео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D:\Работы\Другие берега 3\для видео\IMG_0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66" w:rsidRDefault="00C50366">
      <w:r>
        <w:rPr>
          <w:noProof/>
          <w:lang w:eastAsia="ru-RU"/>
        </w:rPr>
        <w:lastRenderedPageBreak/>
        <w:drawing>
          <wp:inline distT="0" distB="0" distL="0" distR="0">
            <wp:extent cx="5940425" cy="3960608"/>
            <wp:effectExtent l="19050" t="0" r="3175" b="0"/>
            <wp:docPr id="199" name="Рисунок 199" descr="D:\Работы\Другие берега 3\для видео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D:\Работы\Другие берега 3\для видео\IMG_0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66" w:rsidRDefault="00C5036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0" name="Рисунок 200" descr="D:\Работы\Другие берега 3\для видео\ofIg83EHf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D:\Работы\Другие берега 3\для видео\ofIg83EHfF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66" w:rsidRDefault="00C50366">
      <w:r>
        <w:rPr>
          <w:noProof/>
          <w:lang w:eastAsia="ru-RU"/>
        </w:rPr>
        <w:lastRenderedPageBreak/>
        <w:drawing>
          <wp:inline distT="0" distB="0" distL="0" distR="0">
            <wp:extent cx="5940425" cy="4404484"/>
            <wp:effectExtent l="19050" t="0" r="3175" b="0"/>
            <wp:docPr id="201" name="Рисунок 201" descr="D:\Работы\Другие берега 3\для видео\pNMYv5pL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D:\Работы\Другие берега 3\для видео\pNMYv5pLR5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66" w:rsidRDefault="00C50366">
      <w:r>
        <w:rPr>
          <w:noProof/>
          <w:lang w:eastAsia="ru-RU"/>
        </w:rPr>
        <w:drawing>
          <wp:inline distT="0" distB="0" distL="0" distR="0">
            <wp:extent cx="5940425" cy="3962759"/>
            <wp:effectExtent l="19050" t="0" r="3175" b="0"/>
            <wp:docPr id="202" name="Рисунок 202" descr="D:\Работы\Другие берега 3\для видео\9llJjGqSy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D:\Работы\Другие берега 3\для видео\9llJjGqSyH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66" w:rsidRDefault="00C50366">
      <w:r>
        <w:rPr>
          <w:noProof/>
          <w:lang w:eastAsia="ru-RU"/>
        </w:rPr>
        <w:lastRenderedPageBreak/>
        <w:drawing>
          <wp:inline distT="0" distB="0" distL="0" distR="0">
            <wp:extent cx="5940425" cy="4296992"/>
            <wp:effectExtent l="19050" t="0" r="3175" b="0"/>
            <wp:docPr id="203" name="Рисунок 203" descr="D:\Работы\Другие берега 3\для видео\IjDum7nEL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D:\Работы\Другие берега 3\для видео\IjDum7nELO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66" w:rsidRDefault="00C50366">
      <w:r>
        <w:rPr>
          <w:noProof/>
          <w:lang w:eastAsia="ru-RU"/>
        </w:rPr>
        <w:drawing>
          <wp:inline distT="0" distB="0" distL="0" distR="0">
            <wp:extent cx="5940425" cy="3956325"/>
            <wp:effectExtent l="19050" t="0" r="3175" b="0"/>
            <wp:docPr id="204" name="Рисунок 204" descr="D:\Работы\Другие берега 3\для видео\nK5al5Elh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D:\Работы\Другие берега 3\для видео\nK5al5Elhr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66" w:rsidRDefault="00C50366">
      <w:r>
        <w:rPr>
          <w:noProof/>
          <w:lang w:eastAsia="ru-RU"/>
        </w:rPr>
        <w:lastRenderedPageBreak/>
        <w:drawing>
          <wp:inline distT="0" distB="0" distL="0" distR="0">
            <wp:extent cx="5940425" cy="4201379"/>
            <wp:effectExtent l="19050" t="0" r="3175" b="0"/>
            <wp:docPr id="205" name="Рисунок 205" descr="D:\Работы\Другие берега 3\для видео\ONE4TREOl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D:\Работы\Другие берега 3\для видео\ONE4TREOlz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66" w:rsidRDefault="00C50366">
      <w:r>
        <w:rPr>
          <w:noProof/>
          <w:lang w:eastAsia="ru-RU"/>
        </w:rPr>
        <w:drawing>
          <wp:inline distT="0" distB="0" distL="0" distR="0">
            <wp:extent cx="5940425" cy="4296992"/>
            <wp:effectExtent l="19050" t="0" r="3175" b="0"/>
            <wp:docPr id="206" name="Рисунок 206" descr="D:\Работы\Другие берега 3\для видео\Rs7lqHFHs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D:\Работы\Другие берега 3\для видео\Rs7lqHFHsV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66" w:rsidRDefault="00C50366">
      <w:r>
        <w:rPr>
          <w:noProof/>
          <w:lang w:eastAsia="ru-RU"/>
        </w:rPr>
        <w:lastRenderedPageBreak/>
        <w:drawing>
          <wp:inline distT="0" distB="0" distL="0" distR="0">
            <wp:extent cx="5940425" cy="3956325"/>
            <wp:effectExtent l="19050" t="0" r="3175" b="0"/>
            <wp:docPr id="207" name="Рисунок 207" descr="D:\Работы\Другие берега 3\для видео\hKilluInX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D:\Работы\Другие берега 3\для видео\hKilluInXi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66" w:rsidRDefault="00C50366">
      <w:r>
        <w:rPr>
          <w:noProof/>
          <w:lang w:eastAsia="ru-RU"/>
        </w:rPr>
        <w:lastRenderedPageBreak/>
        <w:drawing>
          <wp:inline distT="0" distB="0" distL="0" distR="0">
            <wp:extent cx="5940425" cy="3811451"/>
            <wp:effectExtent l="19050" t="0" r="3175" b="0"/>
            <wp:docPr id="208" name="Рисунок 208" descr="D:\Работы\Другие берега 3\для видео\AP56g7bC_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D:\Работы\Другие берега 3\для видео\AP56g7bC_T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721676"/>
            <wp:effectExtent l="19050" t="0" r="3175" b="0"/>
            <wp:docPr id="209" name="Рисунок 209" descr="D:\Работы\Другие берега 3\для видео\dUnF5SeBd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D:\Работы\Другие берега 3\для видео\dUnF5SeBd0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66" w:rsidRDefault="00C50366" w:rsidP="00C503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40839" cy="4711105"/>
            <wp:effectExtent l="19050" t="0" r="2411" b="0"/>
            <wp:docPr id="210" name="Рисунок 210" descr="D:\Работы\Другие берега 3\для видео\_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D:\Работы\Другие берега 3\для видео\_MG_08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46" cy="471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66" w:rsidRDefault="00C50366" w:rsidP="00C503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32076" cy="4699321"/>
            <wp:effectExtent l="19050" t="0" r="0" b="0"/>
            <wp:docPr id="211" name="Рисунок 211" descr="D:\Работы\Другие берега 3\для видео\_MG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D:\Работы\Другие берега 3\для видео\_MG_11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65" cy="4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D2" w:rsidRDefault="00AD39D2" w:rsidP="00C503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02328" cy="4803493"/>
            <wp:effectExtent l="19050" t="0" r="0" b="0"/>
            <wp:docPr id="212" name="Рисунок 212" descr="D:\Работы\Другие берега 3\для видео\_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D:\Работы\Другие берега 3\для видео\_MG_17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116" cy="480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D2" w:rsidRDefault="00AD39D2" w:rsidP="00C503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17689" cy="4676690"/>
            <wp:effectExtent l="19050" t="0" r="6511" b="0"/>
            <wp:docPr id="213" name="Рисунок 213" descr="D:\Работы\Другие берега 3\для видео\_MG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D:\Работы\Другие берега 3\для видео\_MG_2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95" cy="46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54" w:rsidRDefault="00DE7054" w:rsidP="00C503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25287" cy="4838217"/>
            <wp:effectExtent l="19050" t="0" r="0" b="0"/>
            <wp:docPr id="214" name="Рисунок 214" descr="D:\Работы\Другие берега 3\для видео\_MG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D:\Работы\Другие берега 3\для видео\_MG_18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76" cy="484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FE" w:rsidRDefault="001771FE" w:rsidP="00C503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58640"/>
            <wp:effectExtent l="19050" t="0" r="3175" b="0"/>
            <wp:docPr id="215" name="Рисунок 215" descr="D:\Работы\Другие берега 3\Конкурс детской одежды\afLg92evf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D:\Работы\Другие берега 3\Конкурс детской одежды\afLg92evf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FE" w:rsidRDefault="001771FE" w:rsidP="00C50366">
      <w:pPr>
        <w:jc w:val="center"/>
        <w:rPr>
          <w:noProof/>
          <w:lang w:eastAsia="ru-RU"/>
        </w:rPr>
      </w:pPr>
    </w:p>
    <w:p w:rsidR="001771FE" w:rsidRDefault="001771FE" w:rsidP="00C503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38477" cy="4259483"/>
            <wp:effectExtent l="19050" t="0" r="0" b="0"/>
            <wp:docPr id="216" name="Рисунок 216" descr="D:\Работы\Другие берега 3\Конкурс детской одежды\FrNOPkl61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D:\Работы\Другие берега 3\Конкурс детской одежды\FrNOPkl61U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46" cy="426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FE" w:rsidRDefault="001771FE" w:rsidP="00C503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00456" cy="4502552"/>
            <wp:effectExtent l="19050" t="0" r="9444" b="0"/>
            <wp:docPr id="217" name="Рисунок 217" descr="D:\Работы\Другие берега 3\Конкурс детской одежды\8ll3d0VdL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D:\Работы\Другие берега 3\Конкурс детской одежды\8ll3d0VdLY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56" cy="450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FE" w:rsidRDefault="001771FE" w:rsidP="00C503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77619" cy="4618345"/>
            <wp:effectExtent l="19050" t="0" r="8481" b="0"/>
            <wp:docPr id="218" name="Рисунок 218" descr="D:\Работы\Другие берега 3\Конкурс детской одежды\deJT4oTsw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D:\Работы\Другие берега 3\Конкурс детской одежды\deJT4oTswm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94" cy="461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FE" w:rsidRDefault="001771FE" w:rsidP="00C503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85302" cy="4629873"/>
            <wp:effectExtent l="19050" t="0" r="798" b="0"/>
            <wp:docPr id="219" name="Рисунок 219" descr="D:\Работы\Другие берега 3\Конкурс детской одежды\v6-Tb_a_I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D:\Работы\Другие берега 3\Конкурс детской одежды\v6-Tb_a_Iw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51" cy="463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1FE" w:rsidSect="00814D18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418BC"/>
    <w:rsid w:val="001771FE"/>
    <w:rsid w:val="001E34B4"/>
    <w:rsid w:val="007418BC"/>
    <w:rsid w:val="00814D18"/>
    <w:rsid w:val="0087637A"/>
    <w:rsid w:val="00A54592"/>
    <w:rsid w:val="00AD39D2"/>
    <w:rsid w:val="00C50366"/>
    <w:rsid w:val="00DE7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15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Ксения</cp:lastModifiedBy>
  <cp:revision>7</cp:revision>
  <dcterms:created xsi:type="dcterms:W3CDTF">2019-12-01T18:16:00Z</dcterms:created>
  <dcterms:modified xsi:type="dcterms:W3CDTF">2019-12-01T18:39:00Z</dcterms:modified>
</cp:coreProperties>
</file>